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Look w:val="04A0" w:firstRow="1" w:lastRow="0" w:firstColumn="1" w:lastColumn="0" w:noHBand="0" w:noVBand="1"/>
      </w:tblPr>
      <w:tblGrid>
        <w:gridCol w:w="4857"/>
        <w:gridCol w:w="6200"/>
      </w:tblGrid>
      <w:tr w:rsidR="00560C34" w:rsidRPr="00AF68B5" w14:paraId="79F70025" w14:textId="77777777" w:rsidTr="00560C34">
        <w:tc>
          <w:tcPr>
            <w:tcW w:w="4857" w:type="dxa"/>
            <w:shd w:val="clear" w:color="auto" w:fill="auto"/>
          </w:tcPr>
          <w:p w14:paraId="2537F683" w14:textId="77777777" w:rsidR="00560C34" w:rsidRPr="00AF68B5" w:rsidRDefault="00560C34" w:rsidP="00B70DF0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3CD8B46" wp14:editId="4F64AB69">
                  <wp:extent cx="586024" cy="586024"/>
                  <wp:effectExtent l="0" t="0" r="0" b="0"/>
                  <wp:docPr id="1992704077" name="Рисунок 199270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699113" name="Рисунок 16666991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89" cy="59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0" w:type="dxa"/>
            <w:shd w:val="clear" w:color="auto" w:fill="auto"/>
          </w:tcPr>
          <w:p w14:paraId="70B29EC5" w14:textId="77777777" w:rsidR="00850FEA" w:rsidRDefault="00560C34" w:rsidP="00560C34">
            <w:pPr>
              <w:spacing w:after="0" w:line="240" w:lineRule="auto"/>
              <w:jc w:val="right"/>
              <w:rPr>
                <w:sz w:val="28"/>
                <w:lang w:val="ru-RU"/>
              </w:rPr>
            </w:pPr>
            <w:r w:rsidRPr="00560C34">
              <w:rPr>
                <w:sz w:val="28"/>
                <w:lang w:val="ru-RU"/>
              </w:rPr>
              <w:t xml:space="preserve">                </w:t>
            </w:r>
          </w:p>
          <w:p w14:paraId="6EF8B3F6" w14:textId="5F7A44EA" w:rsidR="00560C34" w:rsidRPr="00560C34" w:rsidRDefault="00560C34" w:rsidP="00560C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Приложение № 1</w:t>
            </w:r>
          </w:p>
          <w:p w14:paraId="561CE34B" w14:textId="77777777" w:rsidR="00560C34" w:rsidRPr="00560C34" w:rsidRDefault="00560C34" w:rsidP="00560C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2D48A910" w14:textId="77777777" w:rsidR="00560C34" w:rsidRPr="00560C34" w:rsidRDefault="00560C34" w:rsidP="00560C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УТВЕРЖДЕНО</w:t>
            </w:r>
          </w:p>
          <w:p w14:paraId="578A851B" w14:textId="77777777" w:rsidR="00560C34" w:rsidRPr="00560C34" w:rsidRDefault="00560C34" w:rsidP="00560C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Приказом Генерального директора </w:t>
            </w:r>
          </w:p>
          <w:p w14:paraId="782142C8" w14:textId="77777777" w:rsidR="00560C34" w:rsidRPr="00560C34" w:rsidRDefault="00560C34" w:rsidP="00560C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АО «ИК «Ай Ти Инвест»</w:t>
            </w:r>
          </w:p>
          <w:p w14:paraId="0AA1BDB2" w14:textId="45412EF5" w:rsidR="00560C34" w:rsidRPr="00AF68B5" w:rsidRDefault="00560C34" w:rsidP="00560C34">
            <w:pPr>
              <w:jc w:val="right"/>
              <w:rPr>
                <w:sz w:val="28"/>
              </w:rPr>
            </w:pP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                           </w:t>
            </w: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от «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10</w:t>
            </w: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января</w:t>
            </w: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5</w:t>
            </w:r>
            <w:r w:rsidRPr="00560C3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г.  № </w:t>
            </w:r>
            <w:r w:rsidRPr="00560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  <w:r w:rsidRPr="00560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  <w:r w:rsidRPr="00560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01</w:t>
            </w:r>
            <w:r w:rsidRPr="00560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</w:tbl>
    <w:p w14:paraId="2DAC6C4D" w14:textId="77777777" w:rsidR="00DF1EB3" w:rsidRPr="00560C34" w:rsidRDefault="00DF1EB3" w:rsidP="00560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40179" w14:textId="77777777" w:rsidR="00DF1EB3" w:rsidRPr="00560C34" w:rsidRDefault="00DF1EB3" w:rsidP="00560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AD568D" w14:textId="1EC26071" w:rsidR="00DF1EB3" w:rsidRDefault="00DF1EB3" w:rsidP="00560C3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60C34">
        <w:rPr>
          <w:rFonts w:ascii="Times New Roman" w:hAnsi="Times New Roman" w:cs="Times New Roman"/>
          <w:b/>
          <w:bCs/>
          <w:lang w:val="ru-RU"/>
        </w:rPr>
        <w:t>П</w:t>
      </w:r>
      <w:r w:rsidR="00560C34" w:rsidRPr="00560C34">
        <w:rPr>
          <w:rFonts w:ascii="Times New Roman" w:hAnsi="Times New Roman" w:cs="Times New Roman"/>
          <w:b/>
          <w:bCs/>
          <w:lang w:val="ru-RU"/>
        </w:rPr>
        <w:t>еречень инсайдерской информации А</w:t>
      </w:r>
      <w:r w:rsidRPr="00560C34">
        <w:rPr>
          <w:rFonts w:ascii="Times New Roman" w:hAnsi="Times New Roman" w:cs="Times New Roman"/>
          <w:b/>
          <w:bCs/>
          <w:lang w:val="ru-RU"/>
        </w:rPr>
        <w:t>О «ИК «Ай Ти Инвест»</w:t>
      </w:r>
    </w:p>
    <w:p w14:paraId="328DCF10" w14:textId="59F97248" w:rsidR="00A309DB" w:rsidRPr="00560C34" w:rsidRDefault="00A309DB" w:rsidP="00560C3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Версия 1.0.</w:t>
      </w:r>
    </w:p>
    <w:p w14:paraId="5CAA7F60" w14:textId="77777777" w:rsidR="00853DFF" w:rsidRPr="00560C34" w:rsidRDefault="00853DFF" w:rsidP="00560C3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95D1BC" w14:textId="78FBC2CB" w:rsidR="00853DFF" w:rsidRDefault="00853DFF" w:rsidP="00560C3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Общие положения</w:t>
      </w:r>
    </w:p>
    <w:p w14:paraId="3CC1FC60" w14:textId="77777777" w:rsidR="00560C34" w:rsidRPr="00560C34" w:rsidRDefault="00560C34" w:rsidP="00560C34">
      <w:pPr>
        <w:pStyle w:val="a7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66B80C7" w14:textId="60A6E4C7" w:rsidR="00853DFF" w:rsidRPr="00560C34" w:rsidRDefault="006964B6" w:rsidP="00560C3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853DFF" w:rsidRPr="00560C34">
        <w:rPr>
          <w:rFonts w:ascii="Times New Roman" w:hAnsi="Times New Roman" w:cs="Times New Roman"/>
          <w:sz w:val="22"/>
          <w:szCs w:val="22"/>
          <w:lang w:val="ru-RU"/>
        </w:rPr>
        <w:t>Перечень инсайдерской информации АО «ИК «Ай Ти Инвест»</w:t>
      </w:r>
      <w:r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853DFF"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 (далее – </w:t>
      </w:r>
      <w:r w:rsidR="00E74A2F" w:rsidRPr="00560C34">
        <w:rPr>
          <w:rFonts w:ascii="Times New Roman" w:hAnsi="Times New Roman" w:cs="Times New Roman"/>
          <w:sz w:val="22"/>
          <w:szCs w:val="22"/>
          <w:lang w:val="ru-RU"/>
        </w:rPr>
        <w:t>Перечь</w:t>
      </w:r>
      <w:r w:rsidR="00853DFF" w:rsidRPr="00560C3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D76C39" w:rsidRPr="00560C3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853DFF"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 разработан в целях соблюдения </w:t>
      </w:r>
      <w:r w:rsidR="00E74A2F"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АО «ИК «Ай Ти Инвест» (далее – </w:t>
      </w:r>
      <w:r w:rsidR="00560C34">
        <w:rPr>
          <w:rFonts w:ascii="Times New Roman" w:hAnsi="Times New Roman" w:cs="Times New Roman"/>
          <w:sz w:val="22"/>
          <w:szCs w:val="22"/>
          <w:lang w:val="ru-RU"/>
        </w:rPr>
        <w:t>Общество</w:t>
      </w:r>
      <w:r w:rsidR="00E74A2F"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853DFF" w:rsidRPr="00560C34">
        <w:rPr>
          <w:rFonts w:ascii="Times New Roman" w:hAnsi="Times New Roman" w:cs="Times New Roman"/>
          <w:sz w:val="22"/>
          <w:szCs w:val="22"/>
          <w:lang w:val="ru-RU"/>
        </w:rPr>
        <w:t>требований:</w:t>
      </w:r>
    </w:p>
    <w:p w14:paraId="49883EAF" w14:textId="21EB729C" w:rsidR="00FA5239" w:rsidRPr="00560C34" w:rsidRDefault="00853DFF" w:rsidP="00560C34">
      <w:pPr>
        <w:pStyle w:val="a7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Федерального закона от 27.07.2010 </w:t>
      </w:r>
      <w:r w:rsidR="00560C34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 w:rsidRPr="00560C34">
        <w:rPr>
          <w:rFonts w:ascii="Times New Roman" w:hAnsi="Times New Roman" w:cs="Times New Roman"/>
          <w:sz w:val="22"/>
          <w:szCs w:val="22"/>
          <w:lang w:val="ru-RU"/>
        </w:rPr>
        <w:t>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="00D76C39" w:rsidRPr="00560C34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2E83DCB0" w14:textId="4F90D529" w:rsidR="00853DFF" w:rsidRPr="00560C34" w:rsidRDefault="00853DFF" w:rsidP="00560C34">
      <w:pPr>
        <w:pStyle w:val="a7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Указания Банка России от 27.09.2021 </w:t>
      </w:r>
      <w:r w:rsidR="00560C34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N 5946-У «О перечне инсайдерской информации юридических лиц, указанных в пунктах 1, 3, 4, 11 и 12 статьи 4 Федерального закона от 27 июля 2010 года N 224-ФЗ </w:t>
      </w:r>
      <w:r w:rsidR="000446D2" w:rsidRPr="00560C34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Pr="00560C34">
        <w:rPr>
          <w:rFonts w:ascii="Times New Roman" w:hAnsi="Times New Roman" w:cs="Times New Roman"/>
          <w:sz w:val="22"/>
          <w:szCs w:val="22"/>
          <w:lang w:val="ru-RU"/>
        </w:rP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</w:r>
      <w:r w:rsidR="000446D2" w:rsidRPr="00560C3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560C34">
        <w:rPr>
          <w:rFonts w:ascii="Times New Roman" w:hAnsi="Times New Roman" w:cs="Times New Roman"/>
          <w:sz w:val="22"/>
          <w:szCs w:val="22"/>
          <w:lang w:val="ru-RU"/>
        </w:rPr>
        <w:t>, а также о порядке и сроках ее раскрытия»</w:t>
      </w:r>
      <w:r w:rsidR="00E74A2F"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EB8B363" w14:textId="0B3024E6" w:rsidR="000231F6" w:rsidRPr="00560C34" w:rsidRDefault="000231F6" w:rsidP="00560C3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К </w:t>
      </w:r>
      <w:bookmarkStart w:id="0" w:name="_Hlk186190259"/>
      <w:r w:rsidRPr="00560C34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инсайдерской информация</w:t>
      </w:r>
      <w:r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 относится точная и конкретная информация, которая не была распространена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 и распространение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бумаг, одной или нескольких управляющих компаний инвестиционных фондов, паевых инвестиционных фондов и негосударственных пенсионных фондов, либо одного или нескольких финансовых инструментов, иностранной валюты и (или) товаров).</w:t>
      </w:r>
      <w:r w:rsidR="00A9686E" w:rsidRPr="00560C3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0"/>
    </w:p>
    <w:p w14:paraId="615D4BA9" w14:textId="0DD4EA23" w:rsidR="000231F6" w:rsidRPr="00560C34" w:rsidRDefault="000231F6" w:rsidP="00560C34">
      <w:pPr>
        <w:pStyle w:val="a7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b/>
          <w:bCs/>
          <w:sz w:val="22"/>
          <w:szCs w:val="22"/>
          <w:lang w:val="ru-RU"/>
        </w:rPr>
        <w:t>К инсайдерской информации не относятся</w:t>
      </w:r>
      <w:r w:rsidRPr="00560C34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14:paraId="00CF21AB" w14:textId="5B9E73C7" w:rsidR="000231F6" w:rsidRPr="00560C34" w:rsidRDefault="00560C34" w:rsidP="00560C34">
      <w:pPr>
        <w:pStyle w:val="a7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0231F6" w:rsidRPr="00560C34">
        <w:rPr>
          <w:rFonts w:ascii="Times New Roman" w:hAnsi="Times New Roman" w:cs="Times New Roman"/>
          <w:sz w:val="22"/>
          <w:szCs w:val="22"/>
          <w:lang w:val="ru-RU"/>
        </w:rPr>
        <w:t>ведения, ставшие доступными неограниченному кругу лиц, в том числе в результате их распространения;</w:t>
      </w:r>
    </w:p>
    <w:p w14:paraId="635BABF3" w14:textId="08D69518" w:rsidR="000231F6" w:rsidRPr="00560C34" w:rsidRDefault="00560C34" w:rsidP="00560C34">
      <w:pPr>
        <w:pStyle w:val="a7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0231F6" w:rsidRPr="00560C34">
        <w:rPr>
          <w:rFonts w:ascii="Times New Roman" w:hAnsi="Times New Roman" w:cs="Times New Roman"/>
          <w:sz w:val="22"/>
          <w:szCs w:val="22"/>
          <w:lang w:val="ru-RU"/>
        </w:rPr>
        <w:t>существленные на основе общедоступной информации исследования, прогнозы и оценки в отношении финансовых инструментов, иностранной валюты и (или) товаров, а также рекомендации и (или) предложения об осуществлении операций с финансовыми инструментами, иностранной валютой и (или) товарами.</w:t>
      </w:r>
    </w:p>
    <w:p w14:paraId="5D498AA3" w14:textId="77777777" w:rsidR="000231F6" w:rsidRPr="00560C34" w:rsidRDefault="000231F6" w:rsidP="00560C3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B140525" w14:textId="71267C97" w:rsidR="006D1682" w:rsidRDefault="00A9686E" w:rsidP="00560C34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Перечень информации, относящейся к</w:t>
      </w:r>
      <w:r w:rsidR="006D1682" w:rsidRPr="00560C3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инсайдерской информации </w:t>
      </w:r>
      <w:r w:rsidR="00560C34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Общества</w:t>
      </w:r>
      <w:r w:rsidR="006D1682" w:rsidRPr="00560C3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как профессионального участника рынка ценных бумаг</w:t>
      </w:r>
    </w:p>
    <w:p w14:paraId="5ED236AF" w14:textId="77777777" w:rsidR="00560C34" w:rsidRDefault="00560C34" w:rsidP="00560C34">
      <w:pPr>
        <w:pStyle w:val="a7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176CA4D" w14:textId="0B782639" w:rsidR="00493E27" w:rsidRPr="00493E27" w:rsidRDefault="00493E27" w:rsidP="00493E2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93E27">
        <w:rPr>
          <w:rFonts w:ascii="Times New Roman" w:hAnsi="Times New Roman" w:cs="Times New Roman"/>
          <w:sz w:val="22"/>
          <w:szCs w:val="22"/>
          <w:lang w:val="ru-RU"/>
        </w:rPr>
        <w:t xml:space="preserve">2.1.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К инсайдерской ин</w:t>
      </w:r>
      <w:r w:rsidRPr="00493E27">
        <w:rPr>
          <w:rFonts w:ascii="Times New Roman" w:hAnsi="Times New Roman" w:cs="Times New Roman"/>
          <w:sz w:val="22"/>
          <w:szCs w:val="22"/>
          <w:lang w:val="ru-RU"/>
        </w:rPr>
        <w:t>формации Общества как профессионального участника рынка ценных бумаг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относится:</w:t>
      </w:r>
    </w:p>
    <w:p w14:paraId="11A9CE94" w14:textId="4DFBE003" w:rsidR="002B612C" w:rsidRPr="00560C34" w:rsidRDefault="00A9686E" w:rsidP="00560C34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>Информация, с</w:t>
      </w:r>
      <w:r w:rsidR="002B612C" w:rsidRPr="00560C34">
        <w:rPr>
          <w:rFonts w:ascii="Times New Roman" w:hAnsi="Times New Roman" w:cs="Times New Roman"/>
          <w:sz w:val="22"/>
          <w:szCs w:val="22"/>
          <w:lang w:val="ru-RU"/>
        </w:rPr>
        <w:t>одержащаяся в поручениях клиентов на совершение сделок с ценными бумагами;</w:t>
      </w:r>
    </w:p>
    <w:p w14:paraId="29B41265" w14:textId="655A21E1" w:rsidR="002B612C" w:rsidRPr="00560C34" w:rsidRDefault="00A9686E" w:rsidP="00560C34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>Информация, с</w:t>
      </w:r>
      <w:r w:rsidR="002B612C" w:rsidRPr="00560C34">
        <w:rPr>
          <w:rFonts w:ascii="Times New Roman" w:hAnsi="Times New Roman" w:cs="Times New Roman"/>
          <w:sz w:val="22"/>
          <w:szCs w:val="22"/>
          <w:lang w:val="ru-RU"/>
        </w:rPr>
        <w:t>одержащаяся в поручениях клиентов на заключение договоров, являющихся производными финансовыми инструментами;</w:t>
      </w:r>
    </w:p>
    <w:p w14:paraId="0AFEBFA3" w14:textId="446D7D90" w:rsidR="002B612C" w:rsidRPr="00560C34" w:rsidRDefault="00A9686E" w:rsidP="00560C34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>Информация, с</w:t>
      </w:r>
      <w:r w:rsidR="002B612C" w:rsidRPr="00560C34">
        <w:rPr>
          <w:rFonts w:ascii="Times New Roman" w:hAnsi="Times New Roman" w:cs="Times New Roman"/>
          <w:sz w:val="22"/>
          <w:szCs w:val="22"/>
          <w:lang w:val="ru-RU"/>
        </w:rPr>
        <w:t>одержащаяся в поручениях клиентов на совершение сделок с товаром;</w:t>
      </w:r>
    </w:p>
    <w:p w14:paraId="2868B6D9" w14:textId="67CF2651" w:rsidR="002B612C" w:rsidRPr="00560C34" w:rsidRDefault="00A9686E" w:rsidP="00560C34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>Информация, с</w:t>
      </w:r>
      <w:r w:rsidR="002B612C" w:rsidRPr="00560C34">
        <w:rPr>
          <w:rFonts w:ascii="Times New Roman" w:hAnsi="Times New Roman" w:cs="Times New Roman"/>
          <w:sz w:val="22"/>
          <w:szCs w:val="22"/>
          <w:lang w:val="ru-RU"/>
        </w:rPr>
        <w:t>одержащаяся в поручениях клиентов на приобретение (покупку) или продажу иностранной валюты через организаторов торговли;</w:t>
      </w:r>
    </w:p>
    <w:p w14:paraId="42C27125" w14:textId="02168E7D" w:rsidR="002B612C" w:rsidRPr="00560C34" w:rsidRDefault="00A9686E" w:rsidP="00560C34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>Информация о</w:t>
      </w:r>
      <w:r w:rsidR="002B612C" w:rsidRPr="00560C34">
        <w:rPr>
          <w:rFonts w:ascii="Times New Roman" w:hAnsi="Times New Roman" w:cs="Times New Roman"/>
          <w:sz w:val="22"/>
          <w:szCs w:val="22"/>
          <w:lang w:val="ru-RU"/>
        </w:rPr>
        <w:t>б операциях по счетам депо клиентов;</w:t>
      </w:r>
    </w:p>
    <w:p w14:paraId="4ECDEBD6" w14:textId="59AD8A57" w:rsidR="002B612C" w:rsidRPr="00560C34" w:rsidRDefault="00A9686E" w:rsidP="00560C34">
      <w:pPr>
        <w:pStyle w:val="a7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0C34">
        <w:rPr>
          <w:rFonts w:ascii="Times New Roman" w:hAnsi="Times New Roman" w:cs="Times New Roman"/>
          <w:sz w:val="22"/>
          <w:szCs w:val="22"/>
          <w:lang w:val="ru-RU"/>
        </w:rPr>
        <w:t>Информация, с</w:t>
      </w:r>
      <w:r w:rsidR="002B612C" w:rsidRPr="00560C34">
        <w:rPr>
          <w:rFonts w:ascii="Times New Roman" w:hAnsi="Times New Roman" w:cs="Times New Roman"/>
          <w:sz w:val="22"/>
          <w:szCs w:val="22"/>
          <w:lang w:val="ru-RU"/>
        </w:rPr>
        <w:t>одержащаяся в поданных клиентами сообщениях о намерении заключить договор на организованных торгах, содержащих условия такого договора.</w:t>
      </w:r>
    </w:p>
    <w:sectPr w:rsidR="002B612C" w:rsidRPr="00560C34" w:rsidSect="00560C34">
      <w:headerReference w:type="default" r:id="rId10"/>
      <w:pgSz w:w="12240" w:h="15840"/>
      <w:pgMar w:top="851" w:right="61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EE2B" w14:textId="77777777" w:rsidR="00850FEA" w:rsidRDefault="00850FEA" w:rsidP="00850FEA">
      <w:pPr>
        <w:spacing w:after="0" w:line="240" w:lineRule="auto"/>
      </w:pPr>
      <w:r>
        <w:separator/>
      </w:r>
    </w:p>
  </w:endnote>
  <w:endnote w:type="continuationSeparator" w:id="0">
    <w:p w14:paraId="18F1346B" w14:textId="77777777" w:rsidR="00850FEA" w:rsidRDefault="00850FEA" w:rsidP="0085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6BBC" w14:textId="77777777" w:rsidR="00850FEA" w:rsidRDefault="00850FEA" w:rsidP="00850FEA">
      <w:pPr>
        <w:spacing w:after="0" w:line="240" w:lineRule="auto"/>
      </w:pPr>
      <w:r>
        <w:separator/>
      </w:r>
    </w:p>
  </w:footnote>
  <w:footnote w:type="continuationSeparator" w:id="0">
    <w:p w14:paraId="2A289E73" w14:textId="77777777" w:rsidR="00850FEA" w:rsidRDefault="00850FEA" w:rsidP="0085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AFEB" w14:textId="411A59C1" w:rsidR="00850FEA" w:rsidRPr="00850FEA" w:rsidRDefault="00850FEA" w:rsidP="00850FEA">
    <w:pPr>
      <w:pStyle w:val="ad"/>
      <w:jc w:val="right"/>
      <w:rPr>
        <w:rFonts w:ascii="Times New Roman" w:hAnsi="Times New Roman" w:cs="Times New Roman"/>
        <w:b/>
        <w:bCs/>
        <w:i/>
        <w:iCs/>
        <w:sz w:val="22"/>
        <w:szCs w:val="22"/>
        <w:lang w:val="ru-RU"/>
      </w:rPr>
    </w:pPr>
    <w:r w:rsidRPr="00850FEA">
      <w:rPr>
        <w:rFonts w:ascii="Times New Roman" w:hAnsi="Times New Roman" w:cs="Times New Roman"/>
        <w:b/>
        <w:bCs/>
        <w:i/>
        <w:iCs/>
        <w:sz w:val="22"/>
        <w:szCs w:val="22"/>
        <w:lang w:val="ru-RU"/>
      </w:rPr>
      <w:t>Документ вступает в силу 1</w:t>
    </w:r>
    <w:r w:rsidR="000D6E88">
      <w:rPr>
        <w:rFonts w:ascii="Times New Roman" w:hAnsi="Times New Roman" w:cs="Times New Roman"/>
        <w:b/>
        <w:bCs/>
        <w:i/>
        <w:iCs/>
        <w:sz w:val="22"/>
        <w:szCs w:val="22"/>
        <w:lang w:val="ru-RU"/>
      </w:rPr>
      <w:t>4</w:t>
    </w:r>
    <w:r w:rsidRPr="00850FEA">
      <w:rPr>
        <w:rFonts w:ascii="Times New Roman" w:hAnsi="Times New Roman" w:cs="Times New Roman"/>
        <w:b/>
        <w:bCs/>
        <w:i/>
        <w:iCs/>
        <w:sz w:val="22"/>
        <w:szCs w:val="22"/>
        <w:lang w:val="ru-RU"/>
      </w:rPr>
      <w:t>.01.2025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7671"/>
    <w:multiLevelType w:val="hybridMultilevel"/>
    <w:tmpl w:val="8034B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861"/>
    <w:multiLevelType w:val="multilevel"/>
    <w:tmpl w:val="4B24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233A21"/>
    <w:multiLevelType w:val="hybridMultilevel"/>
    <w:tmpl w:val="A426C0B4"/>
    <w:lvl w:ilvl="0" w:tplc="55367B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36715"/>
    <w:multiLevelType w:val="hybridMultilevel"/>
    <w:tmpl w:val="B0E4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806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336913">
    <w:abstractNumId w:val="4"/>
  </w:num>
  <w:num w:numId="2" w16cid:durableId="177081292">
    <w:abstractNumId w:val="0"/>
  </w:num>
  <w:num w:numId="3" w16cid:durableId="1390882704">
    <w:abstractNumId w:val="3"/>
  </w:num>
  <w:num w:numId="4" w16cid:durableId="1730376812">
    <w:abstractNumId w:val="2"/>
  </w:num>
  <w:num w:numId="5" w16cid:durableId="188201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E"/>
    <w:rsid w:val="000231F6"/>
    <w:rsid w:val="000446D2"/>
    <w:rsid w:val="000D6E88"/>
    <w:rsid w:val="00157F99"/>
    <w:rsid w:val="002117C4"/>
    <w:rsid w:val="00221D7B"/>
    <w:rsid w:val="00257E3A"/>
    <w:rsid w:val="002B612C"/>
    <w:rsid w:val="002B62B4"/>
    <w:rsid w:val="00300EAE"/>
    <w:rsid w:val="003314AC"/>
    <w:rsid w:val="00371762"/>
    <w:rsid w:val="00493E27"/>
    <w:rsid w:val="004C5DF2"/>
    <w:rsid w:val="00506EF5"/>
    <w:rsid w:val="00560C34"/>
    <w:rsid w:val="00563D64"/>
    <w:rsid w:val="00567A24"/>
    <w:rsid w:val="00572134"/>
    <w:rsid w:val="005D6FD3"/>
    <w:rsid w:val="006921DE"/>
    <w:rsid w:val="006964B6"/>
    <w:rsid w:val="006D1682"/>
    <w:rsid w:val="00757B09"/>
    <w:rsid w:val="007E69F1"/>
    <w:rsid w:val="00850FEA"/>
    <w:rsid w:val="00853DFF"/>
    <w:rsid w:val="008B103E"/>
    <w:rsid w:val="008F5F0D"/>
    <w:rsid w:val="00A2755E"/>
    <w:rsid w:val="00A309DB"/>
    <w:rsid w:val="00A4496A"/>
    <w:rsid w:val="00A90BC0"/>
    <w:rsid w:val="00A9686E"/>
    <w:rsid w:val="00AF222D"/>
    <w:rsid w:val="00CB6A77"/>
    <w:rsid w:val="00D76C39"/>
    <w:rsid w:val="00DD4795"/>
    <w:rsid w:val="00DF1EB3"/>
    <w:rsid w:val="00E429EF"/>
    <w:rsid w:val="00E74A2F"/>
    <w:rsid w:val="00EA7D33"/>
    <w:rsid w:val="00FA5239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24AD"/>
  <w15:chartTrackingRefBased/>
  <w15:docId w15:val="{FA695DBA-C54D-43D5-B4C0-F0FA954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E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E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E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E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E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E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0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0E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E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0E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0E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0EA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F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5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50FEA"/>
  </w:style>
  <w:style w:type="paragraph" w:styleId="af">
    <w:name w:val="footer"/>
    <w:basedOn w:val="a"/>
    <w:link w:val="af0"/>
    <w:uiPriority w:val="99"/>
    <w:unhideWhenUsed/>
    <w:rsid w:val="0085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5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ACCA-F848-422E-9F81-6E70DAC1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Shumilina Yuliya</dc:creator>
  <cp:keywords/>
  <dc:description/>
  <cp:lastModifiedBy>Obukhova Tatiana</cp:lastModifiedBy>
  <cp:revision>6</cp:revision>
  <dcterms:created xsi:type="dcterms:W3CDTF">2025-01-09T23:04:00Z</dcterms:created>
  <dcterms:modified xsi:type="dcterms:W3CDTF">2025-01-10T15:50:00Z</dcterms:modified>
</cp:coreProperties>
</file>